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505D" w14:textId="77777777" w:rsidR="00E67391" w:rsidRDefault="008528FA" w:rsidP="0085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Summary of Chief Financial Officers and Treasurers </w:t>
      </w:r>
    </w:p>
    <w:p w14:paraId="3585D9A0" w14:textId="77777777" w:rsidR="008528FA" w:rsidRDefault="008528FA" w:rsidP="0085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of Global Wesleyan Alliance</w:t>
      </w:r>
    </w:p>
    <w:p w14:paraId="6AFAA0CB" w14:textId="77777777" w:rsidR="008528FA" w:rsidRDefault="008528FA" w:rsidP="0085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1-2, 2016</w:t>
      </w:r>
    </w:p>
    <w:p w14:paraId="2BF78B80" w14:textId="77777777" w:rsidR="008528FA" w:rsidRDefault="008528FA" w:rsidP="0085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Salvation Army Headquarters in Washington, D.C.</w:t>
      </w:r>
    </w:p>
    <w:p w14:paraId="52AF7BCD" w14:textId="77777777" w:rsidR="008528FA" w:rsidRDefault="008528FA" w:rsidP="008528FA">
      <w:pPr>
        <w:jc w:val="center"/>
        <w:rPr>
          <w:b/>
          <w:sz w:val="28"/>
          <w:szCs w:val="28"/>
        </w:rPr>
      </w:pPr>
    </w:p>
    <w:p w14:paraId="312D3A32" w14:textId="77777777" w:rsidR="008528FA" w:rsidRDefault="008528FA" w:rsidP="008528FA">
      <w:pPr>
        <w:rPr>
          <w:sz w:val="24"/>
          <w:szCs w:val="24"/>
        </w:rPr>
      </w:pPr>
      <w:r>
        <w:rPr>
          <w:sz w:val="24"/>
          <w:szCs w:val="24"/>
        </w:rPr>
        <w:t>The group ( Walter Fuge-Salvation Army; Kevin Batman-The Wesleyan Church; Jo Lammey-The Free Methodist Church; and, Ronald Duncan-Executive Director of GWA) were graciously welcomed at the Salvation Army headquarters.  Bruce Crabtree of CCCU had to cancel at the last minute due to illness in family.</w:t>
      </w:r>
    </w:p>
    <w:p w14:paraId="2F1E5806" w14:textId="77777777" w:rsidR="001235C9" w:rsidRDefault="008528FA" w:rsidP="008528FA">
      <w:pPr>
        <w:rPr>
          <w:sz w:val="24"/>
          <w:szCs w:val="24"/>
        </w:rPr>
      </w:pPr>
      <w:r>
        <w:rPr>
          <w:sz w:val="24"/>
          <w:szCs w:val="24"/>
        </w:rPr>
        <w:t>The agenda</w:t>
      </w:r>
      <w:r w:rsidR="001235C9">
        <w:rPr>
          <w:sz w:val="24"/>
          <w:szCs w:val="24"/>
        </w:rPr>
        <w:t>*</w:t>
      </w:r>
      <w:r>
        <w:rPr>
          <w:sz w:val="24"/>
          <w:szCs w:val="24"/>
        </w:rPr>
        <w:t xml:space="preserve"> for the group had been circulated with input from all participants.  The meeting started with devotions from 2 Corinthians 13.5 followed by a season of prayer.  Each member then shared their journey over the last year both professionally and</w:t>
      </w:r>
      <w:r w:rsidR="001235C9">
        <w:rPr>
          <w:sz w:val="24"/>
          <w:szCs w:val="24"/>
        </w:rPr>
        <w:t xml:space="preserve"> personally.  The circulated agenda was followed giving attention to the issues of special interest to this group as we</w:t>
      </w:r>
      <w:r w:rsidR="005750A8">
        <w:rPr>
          <w:sz w:val="24"/>
          <w:szCs w:val="24"/>
        </w:rPr>
        <w:t>ll as adding items.</w:t>
      </w:r>
    </w:p>
    <w:p w14:paraId="3A239913" w14:textId="77777777" w:rsidR="00A717F4" w:rsidRDefault="001235C9" w:rsidP="008528FA">
      <w:pPr>
        <w:rPr>
          <w:sz w:val="24"/>
          <w:szCs w:val="24"/>
        </w:rPr>
      </w:pPr>
      <w:r>
        <w:rPr>
          <w:sz w:val="24"/>
          <w:szCs w:val="24"/>
        </w:rPr>
        <w:t xml:space="preserve"> One of the added items was the future issues that will be faced by treasurers and CFO’</w:t>
      </w:r>
      <w:r w:rsidR="005750A8">
        <w:rPr>
          <w:sz w:val="24"/>
          <w:szCs w:val="24"/>
        </w:rPr>
        <w:t>s.  The areas</w:t>
      </w:r>
      <w:r>
        <w:rPr>
          <w:sz w:val="24"/>
          <w:szCs w:val="24"/>
        </w:rPr>
        <w:t xml:space="preserve"> identified</w:t>
      </w:r>
      <w:r w:rsidR="005750A8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: constantly improving the processes for </w:t>
      </w:r>
      <w:r w:rsidR="003C77C6">
        <w:rPr>
          <w:sz w:val="24"/>
          <w:szCs w:val="24"/>
        </w:rPr>
        <w:t>efficiencies (</w:t>
      </w:r>
      <w:r>
        <w:rPr>
          <w:sz w:val="24"/>
          <w:szCs w:val="24"/>
        </w:rPr>
        <w:t>since you must do more with less); training so it is plug and play; and the professional role of laity.  The greatest challenges were connecting with millennials and keeping overhead cost down because of donor concern.  A related item had to do with the role of CFO’s in ‘managing your brand.”</w:t>
      </w:r>
    </w:p>
    <w:p w14:paraId="02B43EE7" w14:textId="77777777" w:rsidR="00A717F4" w:rsidRDefault="00A717F4" w:rsidP="008528FA">
      <w:pPr>
        <w:rPr>
          <w:sz w:val="24"/>
          <w:szCs w:val="24"/>
        </w:rPr>
      </w:pPr>
      <w:r>
        <w:rPr>
          <w:sz w:val="24"/>
          <w:szCs w:val="24"/>
        </w:rPr>
        <w:t>The issue of vendor partnerships and what that does to your brand received attention.  It was noted that transparency is key in vendor partnerships.  Vendor partnerships are defined as a vendor being endorsed by you for a reward usually financial.</w:t>
      </w:r>
    </w:p>
    <w:p w14:paraId="57DDE4F4" w14:textId="77777777" w:rsidR="008528FA" w:rsidRDefault="00A717F4" w:rsidP="008528FA">
      <w:pPr>
        <w:rPr>
          <w:sz w:val="24"/>
          <w:szCs w:val="24"/>
        </w:rPr>
      </w:pPr>
      <w:r>
        <w:rPr>
          <w:sz w:val="24"/>
          <w:szCs w:val="24"/>
        </w:rPr>
        <w:t xml:space="preserve">Executive compensation and how to gather </w:t>
      </w:r>
      <w:r w:rsidR="003C77C6">
        <w:rPr>
          <w:sz w:val="24"/>
          <w:szCs w:val="24"/>
        </w:rPr>
        <w:t>comparables</w:t>
      </w:r>
      <w:bookmarkStart w:id="0" w:name="_GoBack"/>
      <w:bookmarkEnd w:id="0"/>
      <w:r>
        <w:rPr>
          <w:sz w:val="24"/>
          <w:szCs w:val="24"/>
        </w:rPr>
        <w:t xml:space="preserve"> was discussed.  Kevin will develop a short survey for those who wish to participant in order to create a framework which is recommended by ECFA.</w:t>
      </w:r>
      <w:r w:rsidR="001235C9">
        <w:rPr>
          <w:sz w:val="24"/>
          <w:szCs w:val="24"/>
        </w:rPr>
        <w:t xml:space="preserve"> </w:t>
      </w:r>
    </w:p>
    <w:p w14:paraId="76A557F4" w14:textId="77777777" w:rsidR="00A717F4" w:rsidRDefault="00A717F4" w:rsidP="008528FA">
      <w:pPr>
        <w:rPr>
          <w:sz w:val="24"/>
          <w:szCs w:val="24"/>
        </w:rPr>
      </w:pPr>
      <w:r>
        <w:rPr>
          <w:sz w:val="24"/>
          <w:szCs w:val="24"/>
        </w:rPr>
        <w:t xml:space="preserve">Internal audits and the value was discussed.  </w:t>
      </w:r>
    </w:p>
    <w:p w14:paraId="402C3163" w14:textId="77777777" w:rsidR="00A717F4" w:rsidRDefault="00A717F4" w:rsidP="008528FA">
      <w:pPr>
        <w:rPr>
          <w:sz w:val="24"/>
          <w:szCs w:val="24"/>
        </w:rPr>
      </w:pPr>
      <w:r>
        <w:rPr>
          <w:sz w:val="24"/>
          <w:szCs w:val="24"/>
        </w:rPr>
        <w:t>Keeping</w:t>
      </w:r>
      <w:r w:rsidR="001505E8">
        <w:rPr>
          <w:sz w:val="24"/>
          <w:szCs w:val="24"/>
        </w:rPr>
        <w:t xml:space="preserve"> employees who are not directly tied to a ministry project enthused about the project was a topic of some discussion.</w:t>
      </w:r>
    </w:p>
    <w:p w14:paraId="7A6F85A4" w14:textId="77777777" w:rsidR="001505E8" w:rsidRDefault="001505E8" w:rsidP="008528FA">
      <w:pPr>
        <w:rPr>
          <w:sz w:val="24"/>
          <w:szCs w:val="24"/>
        </w:rPr>
      </w:pPr>
      <w:r>
        <w:rPr>
          <w:sz w:val="24"/>
          <w:szCs w:val="24"/>
        </w:rPr>
        <w:t xml:space="preserve">Walter Fuge provided the group a short history of the Salvation Army thru </w:t>
      </w:r>
      <w:r w:rsidR="003C77C6">
        <w:rPr>
          <w:sz w:val="24"/>
          <w:szCs w:val="24"/>
        </w:rPr>
        <w:t>multimedia</w:t>
      </w:r>
      <w:r>
        <w:rPr>
          <w:sz w:val="24"/>
          <w:szCs w:val="24"/>
        </w:rPr>
        <w:t xml:space="preserve"> and then answered questions from the group.  Each of us left with a better understanding of the scope and ministry of the Salvation Army.  We also attended chapel on the second day with the employees.</w:t>
      </w:r>
    </w:p>
    <w:p w14:paraId="2366ED40" w14:textId="77777777" w:rsidR="001505E8" w:rsidRDefault="001505E8" w:rsidP="008528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group recommended an annual meeting to continue</w:t>
      </w:r>
      <w:r w:rsidR="005750A8">
        <w:rPr>
          <w:sz w:val="24"/>
          <w:szCs w:val="24"/>
        </w:rPr>
        <w:t xml:space="preserve"> for CFO’s and Treasurers</w:t>
      </w:r>
      <w:r>
        <w:rPr>
          <w:sz w:val="24"/>
          <w:szCs w:val="24"/>
        </w:rPr>
        <w:t>.  The date chosen for 2017 was March 14-15 at the Free Methodist Headquarters in Indianapolis.  Jo Lammey will facilitate the arrangements.</w:t>
      </w:r>
      <w:r w:rsidR="005750A8">
        <w:rPr>
          <w:sz w:val="24"/>
          <w:szCs w:val="24"/>
        </w:rPr>
        <w:t xml:space="preserve">  In other information shared it was noted that long time treasurer for the Church of the Nazarene, Marilyn McCool, plans to retire this summer.</w:t>
      </w:r>
    </w:p>
    <w:p w14:paraId="3EA86FB7" w14:textId="77777777" w:rsidR="005750A8" w:rsidRDefault="005750A8" w:rsidP="008528FA">
      <w:pPr>
        <w:rPr>
          <w:sz w:val="24"/>
          <w:szCs w:val="24"/>
        </w:rPr>
      </w:pPr>
      <w:r>
        <w:rPr>
          <w:sz w:val="24"/>
          <w:szCs w:val="24"/>
        </w:rPr>
        <w:t>The group thanked Walter and the Salvation Army for their wonderful hospitality.</w:t>
      </w:r>
    </w:p>
    <w:p w14:paraId="5ED2938C" w14:textId="77777777" w:rsidR="005750A8" w:rsidRDefault="005750A8" w:rsidP="008528FA">
      <w:pPr>
        <w:rPr>
          <w:sz w:val="24"/>
          <w:szCs w:val="24"/>
        </w:rPr>
      </w:pPr>
    </w:p>
    <w:p w14:paraId="4F735A6B" w14:textId="77777777" w:rsidR="005750A8" w:rsidRDefault="005750A8" w:rsidP="008528FA">
      <w:pPr>
        <w:rPr>
          <w:sz w:val="24"/>
          <w:szCs w:val="24"/>
        </w:rPr>
      </w:pPr>
    </w:p>
    <w:p w14:paraId="17609EAE" w14:textId="77777777" w:rsidR="005750A8" w:rsidRDefault="005750A8" w:rsidP="008528F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0B42A96" w14:textId="77777777" w:rsidR="005750A8" w:rsidRDefault="005750A8" w:rsidP="008528FA">
      <w:pPr>
        <w:rPr>
          <w:sz w:val="24"/>
          <w:szCs w:val="24"/>
        </w:rPr>
      </w:pPr>
      <w:r>
        <w:rPr>
          <w:sz w:val="24"/>
          <w:szCs w:val="24"/>
        </w:rPr>
        <w:t>Ronald V. Duncan, D. Min</w:t>
      </w:r>
    </w:p>
    <w:p w14:paraId="4AD2B13B" w14:textId="77777777" w:rsidR="005750A8" w:rsidRDefault="005750A8" w:rsidP="008528FA">
      <w:pPr>
        <w:rPr>
          <w:sz w:val="24"/>
          <w:szCs w:val="24"/>
        </w:rPr>
      </w:pPr>
      <w:r>
        <w:rPr>
          <w:sz w:val="24"/>
          <w:szCs w:val="24"/>
        </w:rPr>
        <w:t>Executive Director, GWA</w:t>
      </w:r>
    </w:p>
    <w:p w14:paraId="0FE5FE47" w14:textId="77777777" w:rsidR="005750A8" w:rsidRDefault="005750A8" w:rsidP="008528FA">
      <w:pPr>
        <w:rPr>
          <w:sz w:val="24"/>
          <w:szCs w:val="24"/>
        </w:rPr>
      </w:pPr>
    </w:p>
    <w:p w14:paraId="0558951B" w14:textId="77777777" w:rsidR="005750A8" w:rsidRDefault="005750A8" w:rsidP="008528FA">
      <w:pPr>
        <w:rPr>
          <w:sz w:val="24"/>
          <w:szCs w:val="24"/>
        </w:rPr>
      </w:pPr>
    </w:p>
    <w:p w14:paraId="325CDFD6" w14:textId="77777777" w:rsidR="005750A8" w:rsidRDefault="005750A8" w:rsidP="008528FA">
      <w:pPr>
        <w:rPr>
          <w:sz w:val="24"/>
          <w:szCs w:val="24"/>
        </w:rPr>
      </w:pPr>
    </w:p>
    <w:p w14:paraId="3003E2F8" w14:textId="77777777" w:rsidR="005750A8" w:rsidRDefault="005750A8" w:rsidP="008528FA">
      <w:pPr>
        <w:rPr>
          <w:sz w:val="24"/>
          <w:szCs w:val="24"/>
        </w:rPr>
      </w:pPr>
    </w:p>
    <w:p w14:paraId="20270FD9" w14:textId="77777777" w:rsidR="005750A8" w:rsidRDefault="005750A8" w:rsidP="008528FA">
      <w:pPr>
        <w:rPr>
          <w:sz w:val="24"/>
          <w:szCs w:val="24"/>
        </w:rPr>
      </w:pPr>
    </w:p>
    <w:p w14:paraId="1597C3D0" w14:textId="77777777" w:rsidR="005750A8" w:rsidRDefault="005750A8" w:rsidP="008528FA">
      <w:pPr>
        <w:rPr>
          <w:sz w:val="24"/>
          <w:szCs w:val="24"/>
        </w:rPr>
      </w:pPr>
    </w:p>
    <w:p w14:paraId="7A3FBD14" w14:textId="77777777" w:rsidR="001235C9" w:rsidRPr="00B776E1" w:rsidRDefault="001235C9" w:rsidP="001235C9">
      <w:pPr>
        <w:shd w:val="clear" w:color="auto" w:fill="FFF1A8"/>
        <w:spacing w:beforeAutospacing="1" w:after="100" w:afterAutospacing="1" w:line="240" w:lineRule="auto"/>
        <w:ind w:right="1185"/>
        <w:rPr>
          <w:rFonts w:ascii="Arial" w:eastAsia="Times New Roman" w:hAnsi="Arial" w:cs="Arial"/>
          <w:b/>
          <w:bCs/>
          <w:i/>
          <w:color w:val="500050"/>
          <w:sz w:val="24"/>
          <w:szCs w:val="24"/>
        </w:rPr>
      </w:pPr>
      <w:r>
        <w:rPr>
          <w:sz w:val="24"/>
          <w:szCs w:val="24"/>
        </w:rPr>
        <w:t>*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1.</w:t>
      </w:r>
      <w:r w:rsidRPr="00B776E1">
        <w:rPr>
          <w:rFonts w:ascii="Times New Roman" w:eastAsia="Times New Roman" w:hAnsi="Times New Roman" w:cs="Times New Roman"/>
          <w:b/>
          <w:bCs/>
          <w:i/>
          <w:color w:val="1F497D"/>
          <w:sz w:val="24"/>
          <w:szCs w:val="24"/>
        </w:rPr>
        <w:t xml:space="preserve">       </w:t>
      </w:r>
      <w:r w:rsidRPr="00594356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 xml:space="preserve"> B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udget process – how resources are allocated, who and how are value decisions made.</w:t>
      </w:r>
    </w:p>
    <w:p w14:paraId="7A45A325" w14:textId="77777777" w:rsidR="001235C9" w:rsidRPr="00B776E1" w:rsidRDefault="001235C9" w:rsidP="001235C9">
      <w:pPr>
        <w:shd w:val="clear" w:color="auto" w:fill="FFF1A8"/>
        <w:spacing w:before="100" w:beforeAutospacing="1" w:after="100" w:afterAutospacing="1" w:line="240" w:lineRule="auto"/>
        <w:ind w:right="1185"/>
        <w:rPr>
          <w:rFonts w:ascii="Arial" w:eastAsia="Times New Roman" w:hAnsi="Arial" w:cs="Arial"/>
          <w:b/>
          <w:bCs/>
          <w:i/>
          <w:color w:val="500050"/>
          <w:sz w:val="24"/>
          <w:szCs w:val="24"/>
        </w:rPr>
      </w:pP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2.</w:t>
      </w:r>
      <w:r w:rsidRPr="00B776E1">
        <w:rPr>
          <w:rFonts w:ascii="Times New Roman" w:eastAsia="Times New Roman" w:hAnsi="Times New Roman" w:cs="Times New Roman"/>
          <w:b/>
          <w:bCs/>
          <w:i/>
          <w:color w:val="1F497D"/>
          <w:sz w:val="24"/>
          <w:szCs w:val="24"/>
        </w:rPr>
        <w:t xml:space="preserve">       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Staff development/training</w:t>
      </w:r>
    </w:p>
    <w:p w14:paraId="5C90BE72" w14:textId="77777777" w:rsidR="001235C9" w:rsidRPr="00B776E1" w:rsidRDefault="001235C9" w:rsidP="001235C9">
      <w:pPr>
        <w:shd w:val="clear" w:color="auto" w:fill="FFF1A8"/>
        <w:spacing w:before="100" w:beforeAutospacing="1" w:after="100" w:afterAutospacing="1" w:line="240" w:lineRule="auto"/>
        <w:ind w:right="1185"/>
        <w:rPr>
          <w:rFonts w:ascii="Arial" w:eastAsia="Times New Roman" w:hAnsi="Arial" w:cs="Arial"/>
          <w:b/>
          <w:bCs/>
          <w:i/>
          <w:color w:val="500050"/>
          <w:sz w:val="24"/>
          <w:szCs w:val="24"/>
        </w:rPr>
      </w:pP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3.</w:t>
      </w:r>
      <w:r w:rsidRPr="00B776E1">
        <w:rPr>
          <w:rFonts w:ascii="Times New Roman" w:eastAsia="Times New Roman" w:hAnsi="Times New Roman" w:cs="Times New Roman"/>
          <w:b/>
          <w:bCs/>
          <w:i/>
          <w:color w:val="1F497D"/>
          <w:sz w:val="24"/>
          <w:szCs w:val="24"/>
        </w:rPr>
        <w:t xml:space="preserve">       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Identify systems used – perhaps a top 10 list</w:t>
      </w:r>
    </w:p>
    <w:p w14:paraId="37E70CEE" w14:textId="77777777" w:rsidR="001235C9" w:rsidRPr="00B776E1" w:rsidRDefault="001235C9" w:rsidP="001235C9">
      <w:pPr>
        <w:shd w:val="clear" w:color="auto" w:fill="FFF1A8"/>
        <w:spacing w:before="100" w:beforeAutospacing="1" w:after="100" w:afterAutospacing="1" w:line="240" w:lineRule="auto"/>
        <w:ind w:right="1185"/>
        <w:rPr>
          <w:rFonts w:ascii="Arial" w:eastAsia="Times New Roman" w:hAnsi="Arial" w:cs="Arial"/>
          <w:b/>
          <w:bCs/>
          <w:i/>
          <w:color w:val="500050"/>
          <w:sz w:val="24"/>
          <w:szCs w:val="24"/>
        </w:rPr>
      </w:pP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4.</w:t>
      </w:r>
      <w:r w:rsidRPr="00B776E1">
        <w:rPr>
          <w:rFonts w:ascii="Times New Roman" w:eastAsia="Times New Roman" w:hAnsi="Times New Roman" w:cs="Times New Roman"/>
          <w:b/>
          <w:bCs/>
          <w:i/>
          <w:color w:val="1F497D"/>
          <w:sz w:val="24"/>
          <w:szCs w:val="24"/>
        </w:rPr>
        <w:t xml:space="preserve">       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Vendor partnerships – do you recommend preferred partnerships – how do you make those decisions</w:t>
      </w:r>
    </w:p>
    <w:p w14:paraId="35E7E76B" w14:textId="77777777" w:rsidR="001235C9" w:rsidRDefault="001235C9" w:rsidP="001235C9">
      <w:pPr>
        <w:shd w:val="clear" w:color="auto" w:fill="FFF1A8"/>
        <w:spacing w:before="100" w:beforeAutospacing="1" w:after="100" w:afterAutospacing="1" w:line="240" w:lineRule="auto"/>
        <w:ind w:right="1185"/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</w:pP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5.</w:t>
      </w:r>
      <w:r w:rsidRPr="00B776E1">
        <w:rPr>
          <w:rFonts w:ascii="Times New Roman" w:eastAsia="Times New Roman" w:hAnsi="Times New Roman" w:cs="Times New Roman"/>
          <w:b/>
          <w:bCs/>
          <w:i/>
          <w:color w:val="1F497D"/>
          <w:sz w:val="24"/>
          <w:szCs w:val="24"/>
        </w:rPr>
        <w:t xml:space="preserve">       </w:t>
      </w:r>
      <w:r w:rsidRPr="00B776E1">
        <w:rPr>
          <w:rFonts w:ascii="Calibri" w:eastAsia="Times New Roman" w:hAnsi="Calibri" w:cs="Arial"/>
          <w:b/>
          <w:bCs/>
          <w:i/>
          <w:color w:val="1F497D"/>
          <w:sz w:val="24"/>
          <w:szCs w:val="24"/>
        </w:rPr>
        <w:t>Best new ideas since last year</w:t>
      </w:r>
    </w:p>
    <w:p w14:paraId="1CA5CF5C" w14:textId="77777777" w:rsidR="001235C9" w:rsidRPr="008528FA" w:rsidRDefault="001235C9" w:rsidP="008528FA">
      <w:pPr>
        <w:rPr>
          <w:sz w:val="24"/>
          <w:szCs w:val="24"/>
        </w:rPr>
      </w:pPr>
    </w:p>
    <w:sectPr w:rsidR="001235C9" w:rsidRPr="0085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FA"/>
    <w:rsid w:val="001235C9"/>
    <w:rsid w:val="001505E8"/>
    <w:rsid w:val="003C77C6"/>
    <w:rsid w:val="005750A8"/>
    <w:rsid w:val="008528FA"/>
    <w:rsid w:val="00A717F4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2089"/>
  <w15:chartTrackingRefBased/>
  <w15:docId w15:val="{EFC1FA2E-97C9-4FD5-B4B0-BAC6BBF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6B9B-8C91-4A9A-B3B8-851CB5CC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1</cp:revision>
  <dcterms:created xsi:type="dcterms:W3CDTF">2016-03-07T14:55:00Z</dcterms:created>
  <dcterms:modified xsi:type="dcterms:W3CDTF">2016-03-07T15:49:00Z</dcterms:modified>
</cp:coreProperties>
</file>